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3E2" w:rsidRPr="007E63E2" w:rsidRDefault="007E63E2" w:rsidP="007E63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es-AR"/>
        </w:rPr>
      </w:pPr>
      <w:r w:rsidRPr="007E63E2">
        <w:rPr>
          <w:rFonts w:ascii="Calibri" w:eastAsia="Times New Roman" w:hAnsi="Calibri" w:cs="Calibri"/>
          <w:b/>
          <w:bCs/>
          <w:color w:val="000000"/>
          <w:lang w:val="en-US" w:eastAsia="es-AR"/>
        </w:rPr>
        <w:t xml:space="preserve">Dates of the following 3 </w:t>
      </w:r>
      <w:r w:rsidR="00871E46">
        <w:rPr>
          <w:rFonts w:ascii="Calibri" w:eastAsia="Times New Roman" w:hAnsi="Calibri" w:cs="Calibri"/>
          <w:b/>
          <w:bCs/>
          <w:color w:val="000000"/>
          <w:lang w:val="en-US" w:eastAsia="es-AR"/>
        </w:rPr>
        <w:t>plays</w:t>
      </w:r>
      <w:r w:rsidRPr="007E63E2">
        <w:rPr>
          <w:rFonts w:ascii="Calibri" w:eastAsia="Times New Roman" w:hAnsi="Calibri" w:cs="Calibri"/>
          <w:b/>
          <w:bCs/>
          <w:color w:val="000000"/>
          <w:lang w:val="en-US" w:eastAsia="es-AR"/>
        </w:rPr>
        <w:t>:</w:t>
      </w:r>
    </w:p>
    <w:p w:rsidR="007E63E2" w:rsidRPr="00541387" w:rsidRDefault="007E63E2" w:rsidP="00541387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es-AR"/>
        </w:rPr>
      </w:pPr>
      <w:r w:rsidRPr="00541387">
        <w:rPr>
          <w:rFonts w:ascii="Calibri" w:eastAsia="Times New Roman" w:hAnsi="Calibri" w:cs="Calibri"/>
          <w:color w:val="000000"/>
          <w:lang w:eastAsia="es-AR"/>
        </w:rPr>
        <w:t>Un Juguete para Margarita” (</w:t>
      </w:r>
      <w:r w:rsidRPr="00541387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A </w:t>
      </w:r>
      <w:proofErr w:type="spellStart"/>
      <w:r w:rsidRPr="00541387">
        <w:rPr>
          <w:rFonts w:ascii="Calibri" w:eastAsia="Times New Roman" w:hAnsi="Calibri" w:cs="Calibri"/>
          <w:i/>
          <w:iCs/>
          <w:color w:val="000000"/>
          <w:lang w:eastAsia="es-AR"/>
        </w:rPr>
        <w:t>Toy</w:t>
      </w:r>
      <w:proofErr w:type="spellEnd"/>
      <w:r w:rsidRPr="00541387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</w:t>
      </w:r>
      <w:proofErr w:type="spellStart"/>
      <w:r w:rsidRPr="00541387">
        <w:rPr>
          <w:rFonts w:ascii="Calibri" w:eastAsia="Times New Roman" w:hAnsi="Calibri" w:cs="Calibri"/>
          <w:i/>
          <w:iCs/>
          <w:color w:val="000000"/>
          <w:lang w:eastAsia="es-AR"/>
        </w:rPr>
        <w:t>for</w:t>
      </w:r>
      <w:proofErr w:type="spellEnd"/>
      <w:r w:rsidRPr="00541387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Margarita</w:t>
      </w:r>
      <w:r w:rsidRPr="00541387">
        <w:rPr>
          <w:rFonts w:ascii="Calibri" w:eastAsia="Times New Roman" w:hAnsi="Calibri" w:cs="Calibri"/>
          <w:color w:val="000000"/>
          <w:lang w:eastAsia="es-AR"/>
        </w:rPr>
        <w:t>)</w:t>
      </w:r>
    </w:p>
    <w:p w:rsidR="007E63E2" w:rsidRPr="00541387" w:rsidRDefault="007E63E2" w:rsidP="00541387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es-AR"/>
        </w:rPr>
      </w:pPr>
      <w:r w:rsidRPr="00541387">
        <w:rPr>
          <w:rFonts w:ascii="Calibri" w:eastAsia="Times New Roman" w:hAnsi="Calibri" w:cs="Calibri"/>
          <w:color w:val="000000"/>
          <w:lang w:eastAsia="es-AR"/>
        </w:rPr>
        <w:t xml:space="preserve">Homenaje a </w:t>
      </w:r>
      <w:proofErr w:type="spellStart"/>
      <w:r w:rsidRPr="00541387">
        <w:rPr>
          <w:rFonts w:ascii="Calibri" w:eastAsia="Times New Roman" w:hAnsi="Calibri" w:cs="Calibri"/>
          <w:color w:val="000000"/>
          <w:lang w:eastAsia="es-AR"/>
        </w:rPr>
        <w:t>Cri</w:t>
      </w:r>
      <w:proofErr w:type="spellEnd"/>
      <w:r w:rsidRPr="00541387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541387">
        <w:rPr>
          <w:rFonts w:ascii="Calibri" w:eastAsia="Times New Roman" w:hAnsi="Calibri" w:cs="Calibri"/>
          <w:color w:val="000000"/>
          <w:lang w:eastAsia="es-AR"/>
        </w:rPr>
        <w:t>Cri</w:t>
      </w:r>
      <w:proofErr w:type="spellEnd"/>
      <w:r w:rsidRPr="00541387">
        <w:rPr>
          <w:rFonts w:ascii="Calibri" w:eastAsia="Times New Roman" w:hAnsi="Calibri" w:cs="Calibri"/>
          <w:color w:val="000000"/>
          <w:lang w:eastAsia="es-AR"/>
        </w:rPr>
        <w:t xml:space="preserve"> con la obra “Adara y Uriel” (</w:t>
      </w:r>
      <w:r w:rsidRPr="00541387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“Adara and Uriel”, a Tribute </w:t>
      </w:r>
      <w:proofErr w:type="spellStart"/>
      <w:r w:rsidRPr="00541387">
        <w:rPr>
          <w:rFonts w:ascii="Calibri" w:eastAsia="Times New Roman" w:hAnsi="Calibri" w:cs="Calibri"/>
          <w:i/>
          <w:iCs/>
          <w:color w:val="000000"/>
          <w:lang w:eastAsia="es-AR"/>
        </w:rPr>
        <w:t>to</w:t>
      </w:r>
      <w:proofErr w:type="spellEnd"/>
      <w:r w:rsidRPr="00541387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</w:t>
      </w:r>
      <w:proofErr w:type="spellStart"/>
      <w:r w:rsidRPr="00541387">
        <w:rPr>
          <w:rFonts w:ascii="Calibri" w:eastAsia="Times New Roman" w:hAnsi="Calibri" w:cs="Calibri"/>
          <w:i/>
          <w:iCs/>
          <w:color w:val="000000"/>
          <w:lang w:eastAsia="es-AR"/>
        </w:rPr>
        <w:t>Cri</w:t>
      </w:r>
      <w:proofErr w:type="spellEnd"/>
      <w:r w:rsidRPr="00541387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</w:t>
      </w:r>
      <w:proofErr w:type="spellStart"/>
      <w:r w:rsidRPr="00541387">
        <w:rPr>
          <w:rFonts w:ascii="Calibri" w:eastAsia="Times New Roman" w:hAnsi="Calibri" w:cs="Calibri"/>
          <w:i/>
          <w:iCs/>
          <w:color w:val="000000"/>
          <w:lang w:eastAsia="es-AR"/>
        </w:rPr>
        <w:t>Cri</w:t>
      </w:r>
      <w:proofErr w:type="spellEnd"/>
      <w:r w:rsidRPr="00541387">
        <w:rPr>
          <w:rFonts w:ascii="Calibri" w:eastAsia="Times New Roman" w:hAnsi="Calibri" w:cs="Calibri"/>
          <w:color w:val="000000"/>
          <w:lang w:eastAsia="es-AR"/>
        </w:rPr>
        <w:t>)</w:t>
      </w:r>
    </w:p>
    <w:p w:rsidR="007E63E2" w:rsidRPr="00541387" w:rsidRDefault="007E63E2" w:rsidP="00541387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val="en-US" w:eastAsia="es-AR"/>
        </w:rPr>
      </w:pPr>
      <w:r w:rsidRPr="00541387">
        <w:rPr>
          <w:rFonts w:ascii="Calibri" w:eastAsia="Times New Roman" w:hAnsi="Calibri" w:cs="Calibri"/>
          <w:color w:val="000000"/>
          <w:lang w:val="en-US" w:eastAsia="es-AR"/>
        </w:rPr>
        <w:t>“</w:t>
      </w:r>
      <w:proofErr w:type="spellStart"/>
      <w:r w:rsidRPr="00541387">
        <w:rPr>
          <w:rFonts w:ascii="Calibri" w:eastAsia="Times New Roman" w:hAnsi="Calibri" w:cs="Calibri"/>
          <w:color w:val="000000"/>
          <w:lang w:val="en-US" w:eastAsia="es-AR"/>
        </w:rPr>
        <w:t>Juega</w:t>
      </w:r>
      <w:proofErr w:type="spellEnd"/>
      <w:r w:rsidRPr="00541387">
        <w:rPr>
          <w:rFonts w:ascii="Calibri" w:eastAsia="Times New Roman" w:hAnsi="Calibri" w:cs="Calibri"/>
          <w:color w:val="000000"/>
          <w:lang w:val="en-US" w:eastAsia="es-AR"/>
        </w:rPr>
        <w:t xml:space="preserve"> y </w:t>
      </w:r>
      <w:proofErr w:type="spellStart"/>
      <w:r w:rsidRPr="00541387">
        <w:rPr>
          <w:rFonts w:ascii="Calibri" w:eastAsia="Times New Roman" w:hAnsi="Calibri" w:cs="Calibri"/>
          <w:color w:val="000000"/>
          <w:lang w:val="en-US" w:eastAsia="es-AR"/>
        </w:rPr>
        <w:t>canta</w:t>
      </w:r>
      <w:proofErr w:type="spellEnd"/>
      <w:r w:rsidRPr="00541387">
        <w:rPr>
          <w:rFonts w:ascii="Calibri" w:eastAsia="Times New Roman" w:hAnsi="Calibri" w:cs="Calibri"/>
          <w:color w:val="000000"/>
          <w:lang w:val="en-US" w:eastAsia="es-AR"/>
        </w:rPr>
        <w:t xml:space="preserve"> con </w:t>
      </w:r>
      <w:proofErr w:type="spellStart"/>
      <w:r w:rsidRPr="00541387">
        <w:rPr>
          <w:rFonts w:ascii="Calibri" w:eastAsia="Times New Roman" w:hAnsi="Calibri" w:cs="Calibri"/>
          <w:color w:val="000000"/>
          <w:lang w:val="en-US" w:eastAsia="es-AR"/>
        </w:rPr>
        <w:t>Pocoyo</w:t>
      </w:r>
      <w:proofErr w:type="spellEnd"/>
      <w:r w:rsidRPr="00541387">
        <w:rPr>
          <w:rFonts w:ascii="Calibri" w:eastAsia="Times New Roman" w:hAnsi="Calibri" w:cs="Calibri"/>
          <w:color w:val="000000"/>
          <w:lang w:val="en-US" w:eastAsia="es-AR"/>
        </w:rPr>
        <w:t xml:space="preserve"> y sus amigos" (</w:t>
      </w:r>
      <w:r w:rsidRPr="00541387">
        <w:rPr>
          <w:rFonts w:ascii="Calibri" w:eastAsia="Times New Roman" w:hAnsi="Calibri" w:cs="Calibri"/>
          <w:i/>
          <w:iCs/>
          <w:color w:val="000000"/>
          <w:lang w:val="en-US" w:eastAsia="es-AR"/>
        </w:rPr>
        <w:t xml:space="preserve">Playing and Singing with </w:t>
      </w:r>
      <w:proofErr w:type="spellStart"/>
      <w:r w:rsidRPr="00541387">
        <w:rPr>
          <w:rFonts w:ascii="Calibri" w:eastAsia="Times New Roman" w:hAnsi="Calibri" w:cs="Calibri"/>
          <w:i/>
          <w:iCs/>
          <w:color w:val="000000"/>
          <w:lang w:val="en-US" w:eastAsia="es-AR"/>
        </w:rPr>
        <w:t>Pocoyo</w:t>
      </w:r>
      <w:proofErr w:type="spellEnd"/>
      <w:r w:rsidRPr="00541387">
        <w:rPr>
          <w:rFonts w:ascii="Calibri" w:eastAsia="Times New Roman" w:hAnsi="Calibri" w:cs="Calibri"/>
          <w:i/>
          <w:iCs/>
          <w:color w:val="000000"/>
          <w:lang w:val="en-US" w:eastAsia="es-AR"/>
        </w:rPr>
        <w:t xml:space="preserve"> and his friends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)</w:t>
      </w:r>
    </w:p>
    <w:p w:rsidR="007E63E2" w:rsidRPr="007E63E2" w:rsidRDefault="007E63E2" w:rsidP="00541387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val="en-US" w:eastAsia="es-AR"/>
        </w:rPr>
      </w:pPr>
      <w:r w:rsidRPr="007E63E2">
        <w:rPr>
          <w:rFonts w:ascii="Calibri" w:eastAsia="Times New Roman" w:hAnsi="Calibri" w:cs="Calibri"/>
          <w:color w:val="000000"/>
          <w:lang w:val="en-US" w:eastAsia="es-AR"/>
        </w:rPr>
        <w:t> </w:t>
      </w:r>
    </w:p>
    <w:p w:rsidR="007E63E2" w:rsidRPr="007E63E2" w:rsidRDefault="007E63E2" w:rsidP="00541387">
      <w:pPr>
        <w:shd w:val="clear" w:color="auto" w:fill="FFFFFF"/>
        <w:spacing w:after="0" w:line="276" w:lineRule="auto"/>
        <w:ind w:left="360"/>
        <w:rPr>
          <w:rFonts w:ascii="Calibri" w:eastAsia="Times New Roman" w:hAnsi="Calibri" w:cs="Calibri"/>
          <w:color w:val="000000"/>
          <w:lang w:val="en-US" w:eastAsia="es-AR"/>
        </w:rPr>
      </w:pPr>
      <w:r w:rsidRPr="007E63E2">
        <w:rPr>
          <w:rFonts w:ascii="Symbol" w:eastAsia="Times New Roman" w:hAnsi="Symbol" w:cs="Calibri"/>
          <w:color w:val="000000"/>
          <w:lang w:val="en-US" w:eastAsia="es-AR"/>
        </w:rPr>
        <w:t></w:t>
      </w:r>
      <w:r w:rsidRPr="007E63E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s-AR"/>
        </w:rPr>
        <w:t>         </w:t>
      </w:r>
      <w:r w:rsidRPr="007E63E2">
        <w:rPr>
          <w:rFonts w:ascii="Calibri" w:eastAsia="Times New Roman" w:hAnsi="Calibri" w:cs="Calibri"/>
          <w:i/>
          <w:iCs/>
          <w:color w:val="000000"/>
          <w:lang w:val="en-US" w:eastAsia="es-AR"/>
        </w:rPr>
        <w:t>Backstage Cancún</w:t>
      </w:r>
      <w:r w:rsidRPr="007E63E2">
        <w:rPr>
          <w:rFonts w:ascii="Calibri" w:eastAsia="Times New Roman" w:hAnsi="Calibri" w:cs="Calibri"/>
          <w:color w:val="000000"/>
          <w:lang w:val="en-US" w:eastAsia="es-AR"/>
        </w:rPr>
        <w:t xml:space="preserve">, Km 13.5, Blvd. </w:t>
      </w:r>
      <w:proofErr w:type="spellStart"/>
      <w:r w:rsidRPr="007E63E2">
        <w:rPr>
          <w:rFonts w:ascii="Calibri" w:eastAsia="Times New Roman" w:hAnsi="Calibri" w:cs="Calibri"/>
          <w:color w:val="000000"/>
          <w:lang w:val="en-US" w:eastAsia="es-AR"/>
        </w:rPr>
        <w:t>Kukulcan</w:t>
      </w:r>
      <w:proofErr w:type="spellEnd"/>
      <w:r w:rsidRPr="007E63E2">
        <w:rPr>
          <w:rFonts w:ascii="Calibri" w:eastAsia="Times New Roman" w:hAnsi="Calibri" w:cs="Calibri"/>
          <w:color w:val="000000"/>
          <w:lang w:val="en-US" w:eastAsia="es-AR"/>
        </w:rPr>
        <w:t>, Hotel Zone</w:t>
      </w:r>
      <w:r w:rsidR="00541387">
        <w:rPr>
          <w:rFonts w:ascii="Calibri" w:eastAsia="Times New Roman" w:hAnsi="Calibri" w:cs="Calibri"/>
          <w:color w:val="000000"/>
          <w:lang w:val="en-US" w:eastAsia="es-AR"/>
        </w:rPr>
        <w:t xml:space="preserve">, </w:t>
      </w:r>
      <w:r w:rsidR="00541387" w:rsidRPr="007E63E2">
        <w:rPr>
          <w:rFonts w:ascii="Calibri" w:eastAsia="Times New Roman" w:hAnsi="Calibri" w:cs="Calibri"/>
          <w:color w:val="000000"/>
          <w:lang w:val="en-US" w:eastAsia="es-AR"/>
        </w:rPr>
        <w:t>November 2013</w:t>
      </w:r>
      <w:r w:rsidR="00541387">
        <w:rPr>
          <w:rFonts w:ascii="Calibri" w:eastAsia="Times New Roman" w:hAnsi="Calibri" w:cs="Calibri"/>
          <w:color w:val="000000"/>
          <w:lang w:val="en-US" w:eastAsia="es-AR"/>
        </w:rPr>
        <w:t>.</w:t>
      </w:r>
    </w:p>
    <w:p w:rsidR="007E63E2" w:rsidRPr="007E63E2" w:rsidRDefault="007E63E2" w:rsidP="00541387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val="en-US" w:eastAsia="es-AR"/>
        </w:rPr>
      </w:pPr>
      <w:r w:rsidRPr="007E63E2">
        <w:rPr>
          <w:rFonts w:ascii="Calibri" w:eastAsia="Times New Roman" w:hAnsi="Calibri" w:cs="Calibri"/>
          <w:color w:val="000000"/>
          <w:lang w:val="en-US" w:eastAsia="es-AR"/>
        </w:rPr>
        <w:t>Saturdays 23</w:t>
      </w:r>
      <w:r w:rsidRPr="007E63E2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rd</w:t>
      </w:r>
      <w:r w:rsidRPr="007E63E2">
        <w:rPr>
          <w:rFonts w:ascii="Calibri" w:eastAsia="Times New Roman" w:hAnsi="Calibri" w:cs="Calibri"/>
          <w:color w:val="000000"/>
          <w:lang w:val="en-US" w:eastAsia="es-AR"/>
        </w:rPr>
        <w:t> and 30</w:t>
      </w:r>
      <w:r w:rsidRPr="007E63E2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="00541387">
        <w:rPr>
          <w:rFonts w:ascii="Calibri" w:eastAsia="Times New Roman" w:hAnsi="Calibri" w:cs="Calibri"/>
          <w:color w:val="000000"/>
          <w:lang w:val="en-US" w:eastAsia="es-AR"/>
        </w:rPr>
        <w:t xml:space="preserve">, </w:t>
      </w:r>
      <w:r w:rsidRPr="007E63E2">
        <w:rPr>
          <w:rFonts w:ascii="Calibri" w:eastAsia="Times New Roman" w:hAnsi="Calibri" w:cs="Calibri"/>
          <w:color w:val="000000"/>
          <w:lang w:val="en-US" w:eastAsia="es-AR"/>
        </w:rPr>
        <w:t>Sunday 24</w:t>
      </w:r>
      <w:r w:rsidRPr="007E63E2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Pr="007E63E2">
        <w:rPr>
          <w:rFonts w:ascii="Calibri" w:eastAsia="Times New Roman" w:hAnsi="Calibri" w:cs="Calibri"/>
          <w:color w:val="000000"/>
          <w:lang w:val="en-US" w:eastAsia="es-AR"/>
        </w:rPr>
        <w:t> and December 1</w:t>
      </w:r>
      <w:r w:rsidRPr="007E63E2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st</w:t>
      </w:r>
      <w:r w:rsidR="00541387">
        <w:rPr>
          <w:rFonts w:ascii="Calibri" w:eastAsia="Times New Roman" w:hAnsi="Calibri" w:cs="Calibri"/>
          <w:color w:val="000000"/>
          <w:lang w:val="en-US" w:eastAsia="es-AR"/>
        </w:rPr>
        <w:t xml:space="preserve">, </w:t>
      </w:r>
      <w:r w:rsidRPr="007E63E2">
        <w:rPr>
          <w:rFonts w:ascii="Calibri" w:eastAsia="Times New Roman" w:hAnsi="Calibri" w:cs="Calibri"/>
          <w:color w:val="000000"/>
          <w:lang w:val="en-US" w:eastAsia="es-AR"/>
        </w:rPr>
        <w:t>2 shows per day, 8 plays during the month</w:t>
      </w:r>
      <w:r w:rsidR="00541387">
        <w:rPr>
          <w:rFonts w:ascii="Calibri" w:eastAsia="Times New Roman" w:hAnsi="Calibri" w:cs="Calibri"/>
          <w:color w:val="000000"/>
          <w:lang w:val="en-US" w:eastAsia="es-AR"/>
        </w:rPr>
        <w:t>.</w:t>
      </w:r>
    </w:p>
    <w:p w:rsidR="007E63E2" w:rsidRPr="00E527BA" w:rsidRDefault="007E63E2" w:rsidP="00541387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val="en-US" w:eastAsia="es-AR"/>
        </w:rPr>
      </w:pPr>
      <w:proofErr w:type="spellStart"/>
      <w:r w:rsidRPr="00E527BA">
        <w:rPr>
          <w:rFonts w:ascii="Calibri" w:eastAsia="Times New Roman" w:hAnsi="Calibri" w:cs="Calibri"/>
          <w:color w:val="000000"/>
          <w:lang w:val="en-US" w:eastAsia="es-AR"/>
        </w:rPr>
        <w:t>Orikids</w:t>
      </w:r>
      <w:proofErr w:type="spellEnd"/>
      <w:r w:rsidRPr="00E527BA">
        <w:rPr>
          <w:rFonts w:ascii="Calibri" w:eastAsia="Times New Roman" w:hAnsi="Calibri" w:cs="Calibri"/>
          <w:color w:val="000000"/>
          <w:lang w:val="en-US" w:eastAsia="es-AR"/>
        </w:rPr>
        <w:t>, TV CANCUN, November 28</w:t>
      </w:r>
      <w:r w:rsidRPr="00E527BA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="00E527BA" w:rsidRPr="00E527BA">
        <w:rPr>
          <w:rFonts w:ascii="Calibri" w:eastAsia="Times New Roman" w:hAnsi="Calibri" w:cs="Calibri"/>
          <w:color w:val="000000"/>
          <w:lang w:val="en-US" w:eastAsia="es-AR"/>
        </w:rPr>
        <w:t>, 2013</w:t>
      </w:r>
      <w:r w:rsidR="00541387" w:rsidRPr="00E527BA">
        <w:rPr>
          <w:rFonts w:ascii="Calibri" w:eastAsia="Times New Roman" w:hAnsi="Calibri" w:cs="Calibri"/>
          <w:color w:val="000000"/>
          <w:lang w:val="en-US" w:eastAsia="es-AR"/>
        </w:rPr>
        <w:t>.</w:t>
      </w:r>
    </w:p>
    <w:p w:rsidR="007E63E2" w:rsidRPr="00E527BA" w:rsidRDefault="007E63E2" w:rsidP="00541387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val="en-US" w:eastAsia="es-AR"/>
        </w:rPr>
      </w:pPr>
      <w:r w:rsidRPr="00E527BA">
        <w:rPr>
          <w:rFonts w:ascii="Calibri" w:eastAsia="Times New Roman" w:hAnsi="Calibri" w:cs="Calibri"/>
          <w:color w:val="000000"/>
          <w:lang w:val="en-US" w:eastAsia="es-AR"/>
        </w:rPr>
        <w:t>CRIT, Beneficence show for sick children, November 27</w:t>
      </w:r>
      <w:r w:rsidRPr="00E527BA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Pr="00E527BA">
        <w:rPr>
          <w:rFonts w:ascii="Calibri" w:eastAsia="Times New Roman" w:hAnsi="Calibri" w:cs="Calibri"/>
          <w:color w:val="000000"/>
          <w:lang w:val="en-US" w:eastAsia="es-AR"/>
        </w:rPr>
        <w:t xml:space="preserve">, </w:t>
      </w:r>
      <w:proofErr w:type="spellStart"/>
      <w:r w:rsidRPr="00E527BA">
        <w:rPr>
          <w:rFonts w:ascii="Calibri" w:eastAsia="Times New Roman" w:hAnsi="Calibri" w:cs="Calibri"/>
          <w:color w:val="000000"/>
          <w:lang w:val="en-US" w:eastAsia="es-AR"/>
        </w:rPr>
        <w:t>Crit</w:t>
      </w:r>
      <w:proofErr w:type="spellEnd"/>
      <w:r w:rsidRPr="00E527BA">
        <w:rPr>
          <w:rFonts w:ascii="Calibri" w:eastAsia="Times New Roman" w:hAnsi="Calibri" w:cs="Calibri"/>
          <w:color w:val="000000"/>
          <w:lang w:val="en-US" w:eastAsia="es-AR"/>
        </w:rPr>
        <w:t xml:space="preserve"> Cancun</w:t>
      </w:r>
      <w:r w:rsidR="00E527BA" w:rsidRPr="00E527BA">
        <w:rPr>
          <w:rFonts w:ascii="Calibri" w:eastAsia="Times New Roman" w:hAnsi="Calibri" w:cs="Calibri"/>
          <w:color w:val="000000"/>
          <w:lang w:val="en-US" w:eastAsia="es-AR"/>
        </w:rPr>
        <w:t>, 2013</w:t>
      </w:r>
      <w:r w:rsidRPr="00E527BA">
        <w:rPr>
          <w:rFonts w:ascii="Calibri" w:eastAsia="Times New Roman" w:hAnsi="Calibri" w:cs="Calibri"/>
          <w:color w:val="000000"/>
          <w:lang w:val="en-US" w:eastAsia="es-AR"/>
        </w:rPr>
        <w:t>.</w:t>
      </w:r>
    </w:p>
    <w:p w:rsidR="00A33718" w:rsidRPr="00E527BA" w:rsidRDefault="00541387" w:rsidP="00541387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val="en-US" w:eastAsia="es-AR"/>
        </w:rPr>
      </w:pPr>
      <w:r w:rsidRPr="00E527BA">
        <w:rPr>
          <w:rFonts w:ascii="Calibri" w:eastAsia="Times New Roman" w:hAnsi="Calibri" w:cs="Calibri"/>
          <w:color w:val="000000"/>
          <w:lang w:val="en-US" w:eastAsia="es-AR"/>
        </w:rPr>
        <w:t>2</w:t>
      </w:r>
      <w:r w:rsidR="007E63E2" w:rsidRPr="00E527BA">
        <w:rPr>
          <w:rFonts w:ascii="Calibri" w:eastAsia="Times New Roman" w:hAnsi="Calibri" w:cs="Calibri"/>
          <w:color w:val="000000"/>
          <w:lang w:val="en-US" w:eastAsia="es-AR"/>
        </w:rPr>
        <w:t>4x24, TV show collecting toys, December 2</w:t>
      </w:r>
      <w:r w:rsidR="007E63E2" w:rsidRPr="00E527BA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nd</w:t>
      </w:r>
      <w:r w:rsidR="007E63E2" w:rsidRPr="00E527BA">
        <w:rPr>
          <w:rFonts w:ascii="Calibri" w:eastAsia="Times New Roman" w:hAnsi="Calibri" w:cs="Calibri"/>
          <w:color w:val="000000"/>
          <w:lang w:val="en-US" w:eastAsia="es-AR"/>
        </w:rPr>
        <w:t>, Cancun</w:t>
      </w:r>
      <w:r w:rsidR="00E527BA" w:rsidRPr="00E527BA">
        <w:rPr>
          <w:rFonts w:ascii="Calibri" w:eastAsia="Times New Roman" w:hAnsi="Calibri" w:cs="Calibri"/>
          <w:color w:val="000000"/>
          <w:lang w:val="en-US" w:eastAsia="es-AR"/>
        </w:rPr>
        <w:t>, 2017</w:t>
      </w:r>
      <w:r w:rsidR="007E63E2" w:rsidRPr="00E527BA">
        <w:rPr>
          <w:rFonts w:ascii="Calibri" w:eastAsia="Times New Roman" w:hAnsi="Calibri" w:cs="Calibri"/>
          <w:color w:val="000000"/>
          <w:lang w:val="en-US" w:eastAsia="es-AR"/>
        </w:rPr>
        <w:t>.</w:t>
      </w:r>
    </w:p>
    <w:p w:rsidR="007E63E2" w:rsidRPr="00E527BA" w:rsidRDefault="007E63E2" w:rsidP="00541387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es-AR"/>
        </w:rPr>
      </w:pPr>
      <w:r w:rsidRPr="00E527BA">
        <w:rPr>
          <w:rFonts w:ascii="Calibri" w:eastAsia="Times New Roman" w:hAnsi="Calibri" w:cs="Calibri"/>
          <w:color w:val="000000"/>
          <w:lang w:eastAsia="es-AR"/>
        </w:rPr>
        <w:t>Adara y Uriel” (</w:t>
      </w:r>
      <w:r w:rsidRPr="00E527BA">
        <w:rPr>
          <w:rFonts w:ascii="Calibri" w:eastAsia="Times New Roman" w:hAnsi="Calibri" w:cs="Calibri"/>
          <w:i/>
          <w:iCs/>
          <w:color w:val="000000"/>
          <w:lang w:eastAsia="es-AR"/>
        </w:rPr>
        <w:t>“Adara and Uriel”)</w:t>
      </w:r>
      <w:r w:rsidR="00E527BA" w:rsidRPr="00E527BA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, </w:t>
      </w:r>
      <w:r w:rsidR="00E527BA" w:rsidRPr="00E527BA">
        <w:rPr>
          <w:rFonts w:ascii="Calibri" w:eastAsia="Times New Roman" w:hAnsi="Calibri" w:cs="Calibri"/>
          <w:color w:val="000000"/>
          <w:lang w:eastAsia="es-AR"/>
        </w:rPr>
        <w:t>2017</w:t>
      </w:r>
      <w:r w:rsidR="00541387" w:rsidRPr="00E527BA">
        <w:rPr>
          <w:rFonts w:ascii="Calibri" w:eastAsia="Times New Roman" w:hAnsi="Calibri" w:cs="Calibri"/>
          <w:i/>
          <w:iCs/>
          <w:color w:val="000000"/>
          <w:lang w:eastAsia="es-AR"/>
        </w:rPr>
        <w:t>.</w:t>
      </w:r>
    </w:p>
    <w:p w:rsidR="007E63E2" w:rsidRPr="00541387" w:rsidRDefault="007E63E2" w:rsidP="00541387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val="en-US" w:eastAsia="es-AR"/>
        </w:rPr>
      </w:pPr>
      <w:bookmarkStart w:id="0" w:name="_GoBack"/>
      <w:bookmarkEnd w:id="0"/>
      <w:proofErr w:type="spellStart"/>
      <w:r w:rsidRPr="00541387">
        <w:rPr>
          <w:rFonts w:ascii="Calibri" w:eastAsia="Times New Roman" w:hAnsi="Calibri" w:cs="Calibri"/>
          <w:i/>
          <w:iCs/>
          <w:color w:val="000000"/>
          <w:lang w:val="en-US" w:eastAsia="es-AR"/>
        </w:rPr>
        <w:t>Fantasio</w:t>
      </w:r>
      <w:proofErr w:type="spellEnd"/>
      <w:r w:rsidRPr="00541387">
        <w:rPr>
          <w:rFonts w:ascii="Calibri" w:eastAsia="Times New Roman" w:hAnsi="Calibri" w:cs="Calibri"/>
          <w:color w:val="000000"/>
          <w:lang w:val="en-US" w:eastAsia="es-AR"/>
        </w:rPr>
        <w:t> </w:t>
      </w:r>
      <w:r w:rsidRPr="00E37385">
        <w:rPr>
          <w:rFonts w:ascii="Calibri" w:eastAsia="Times New Roman" w:hAnsi="Calibri" w:cs="Calibri"/>
          <w:i/>
          <w:iCs/>
          <w:color w:val="000000"/>
          <w:lang w:val="en-US" w:eastAsia="es-AR"/>
        </w:rPr>
        <w:t>Theater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, Merida, Yucatan. February 18</w:t>
      </w:r>
      <w:r w:rsidRPr="00541387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, 19</w:t>
      </w:r>
      <w:r w:rsidRPr="00541387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, 25</w:t>
      </w:r>
      <w:r w:rsidRPr="00541387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 and 26</w:t>
      </w:r>
      <w:r w:rsidRPr="00541387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="005F7F00">
        <w:rPr>
          <w:rFonts w:ascii="Calibri" w:eastAsia="Times New Roman" w:hAnsi="Calibri" w:cs="Calibri"/>
          <w:color w:val="000000"/>
          <w:lang w:val="en-US" w:eastAsia="es-AR"/>
        </w:rPr>
        <w:t xml:space="preserve">, </w:t>
      </w:r>
      <w:r w:rsidR="005F7F00" w:rsidRPr="00541387">
        <w:rPr>
          <w:rFonts w:ascii="Calibri" w:eastAsia="Times New Roman" w:hAnsi="Calibri" w:cs="Calibri"/>
          <w:color w:val="000000"/>
          <w:lang w:val="en-US" w:eastAsia="es-AR"/>
        </w:rPr>
        <w:t>2017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.</w:t>
      </w:r>
    </w:p>
    <w:p w:rsidR="007E63E2" w:rsidRPr="00541387" w:rsidRDefault="007E63E2" w:rsidP="00541387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val="en-US" w:eastAsia="es-AR"/>
        </w:rPr>
      </w:pPr>
      <w:r w:rsidRPr="00541387">
        <w:rPr>
          <w:rFonts w:ascii="Calibri" w:eastAsia="Times New Roman" w:hAnsi="Calibri" w:cs="Calibri"/>
          <w:i/>
          <w:iCs/>
          <w:color w:val="000000"/>
          <w:lang w:val="en-US" w:eastAsia="es-AR"/>
        </w:rPr>
        <w:t>Colon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 </w:t>
      </w:r>
      <w:r w:rsidRPr="00E37385">
        <w:rPr>
          <w:rFonts w:ascii="Calibri" w:eastAsia="Times New Roman" w:hAnsi="Calibri" w:cs="Calibri"/>
          <w:i/>
          <w:iCs/>
          <w:color w:val="000000"/>
          <w:lang w:val="en-US" w:eastAsia="es-AR"/>
        </w:rPr>
        <w:t>Theater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, Merida Yucatan. March 2</w:t>
      </w:r>
      <w:r w:rsidRPr="00541387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nd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, 9</w:t>
      </w:r>
      <w:r w:rsidRPr="00541387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, 16</w:t>
      </w:r>
      <w:r w:rsidRPr="00541387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, 23</w:t>
      </w:r>
      <w:r w:rsidRPr="00541387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rd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 and 30</w:t>
      </w:r>
      <w:r w:rsidRPr="00541387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="005F7F00">
        <w:rPr>
          <w:rFonts w:ascii="Calibri" w:eastAsia="Times New Roman" w:hAnsi="Calibri" w:cs="Calibri"/>
          <w:color w:val="000000"/>
          <w:lang w:val="en-US" w:eastAsia="es-AR"/>
        </w:rPr>
        <w:t xml:space="preserve">, </w:t>
      </w:r>
      <w:r w:rsidR="005F7F00" w:rsidRPr="00541387">
        <w:rPr>
          <w:rFonts w:ascii="Calibri" w:eastAsia="Times New Roman" w:hAnsi="Calibri" w:cs="Calibri"/>
          <w:color w:val="000000"/>
          <w:lang w:val="en-US" w:eastAsia="es-AR"/>
        </w:rPr>
        <w:t>201</w:t>
      </w:r>
      <w:r w:rsidR="005F7F00">
        <w:rPr>
          <w:rFonts w:ascii="Calibri" w:eastAsia="Times New Roman" w:hAnsi="Calibri" w:cs="Calibri"/>
          <w:color w:val="000000"/>
          <w:lang w:val="en-US" w:eastAsia="es-AR"/>
        </w:rPr>
        <w:t>7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.</w:t>
      </w:r>
    </w:p>
    <w:p w:rsidR="007E63E2" w:rsidRPr="00541387" w:rsidRDefault="007E63E2" w:rsidP="00541387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val="en-US" w:eastAsia="es-AR"/>
        </w:rPr>
      </w:pPr>
      <w:r w:rsidRPr="00541387">
        <w:rPr>
          <w:rFonts w:ascii="Calibri" w:eastAsia="Times New Roman" w:hAnsi="Calibri" w:cs="Calibri"/>
          <w:color w:val="000000"/>
          <w:lang w:val="en-US" w:eastAsia="es-AR"/>
        </w:rPr>
        <w:t xml:space="preserve">City </w:t>
      </w:r>
      <w:r w:rsidRPr="00E37385">
        <w:rPr>
          <w:rFonts w:ascii="Calibri" w:eastAsia="Times New Roman" w:hAnsi="Calibri" w:cs="Calibri"/>
          <w:i/>
          <w:iCs/>
          <w:color w:val="000000"/>
          <w:lang w:val="en-US" w:eastAsia="es-AR"/>
        </w:rPr>
        <w:t>Theater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, Playa del Carmen, April 27</w:t>
      </w:r>
      <w:r w:rsidRPr="00541387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="005F7F00" w:rsidRPr="005F7F00">
        <w:rPr>
          <w:rFonts w:ascii="Calibri" w:eastAsia="Times New Roman" w:hAnsi="Calibri" w:cs="Calibri"/>
          <w:color w:val="000000"/>
          <w:lang w:val="en-US" w:eastAsia="es-AR"/>
        </w:rPr>
        <w:t>,</w:t>
      </w:r>
      <w:r w:rsidR="005F7F00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 xml:space="preserve"> </w:t>
      </w:r>
      <w:r w:rsidR="005F7F00" w:rsidRPr="00541387">
        <w:rPr>
          <w:rFonts w:ascii="Calibri" w:eastAsia="Times New Roman" w:hAnsi="Calibri" w:cs="Calibri"/>
          <w:color w:val="000000"/>
          <w:lang w:val="en-US" w:eastAsia="es-AR"/>
        </w:rPr>
        <w:t>2017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. 2 shows.</w:t>
      </w:r>
    </w:p>
    <w:p w:rsidR="007E63E2" w:rsidRPr="00541387" w:rsidRDefault="007E63E2" w:rsidP="00541387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val="en-US" w:eastAsia="es-AR"/>
        </w:rPr>
      </w:pPr>
      <w:r w:rsidRPr="00541387">
        <w:rPr>
          <w:rFonts w:ascii="Calibri" w:eastAsia="Times New Roman" w:hAnsi="Calibri" w:cs="Calibri"/>
          <w:color w:val="000000"/>
          <w:lang w:val="en-US" w:eastAsia="es-AR"/>
        </w:rPr>
        <w:t xml:space="preserve">English College, April </w:t>
      </w:r>
      <w:r w:rsidRPr="005F7F00">
        <w:rPr>
          <w:rFonts w:ascii="Calibri" w:eastAsia="Times New Roman" w:hAnsi="Calibri" w:cs="Calibri"/>
          <w:color w:val="000000"/>
          <w:lang w:val="en-US" w:eastAsia="es-AR"/>
        </w:rPr>
        <w:t>27</w:t>
      </w:r>
      <w:r w:rsidRPr="005F7F00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="005F7F00">
        <w:rPr>
          <w:rFonts w:ascii="Calibri" w:eastAsia="Times New Roman" w:hAnsi="Calibri" w:cs="Calibri"/>
          <w:color w:val="000000"/>
          <w:lang w:val="en-US" w:eastAsia="es-AR"/>
        </w:rPr>
        <w:t xml:space="preserve">, </w:t>
      </w:r>
      <w:r w:rsidR="005F7F00" w:rsidRPr="005F7F00">
        <w:rPr>
          <w:rFonts w:ascii="Calibri" w:eastAsia="Times New Roman" w:hAnsi="Calibri" w:cs="Calibri"/>
          <w:color w:val="000000"/>
          <w:lang w:val="en-US" w:eastAsia="es-AR"/>
        </w:rPr>
        <w:t>2017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. 1 show. </w:t>
      </w:r>
    </w:p>
    <w:p w:rsidR="007E63E2" w:rsidRPr="00541387" w:rsidRDefault="007E63E2" w:rsidP="00541387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val="en-US" w:eastAsia="es-AR"/>
        </w:rPr>
      </w:pPr>
      <w:r w:rsidRPr="00541387">
        <w:rPr>
          <w:rFonts w:ascii="Calibri" w:eastAsia="Times New Roman" w:hAnsi="Calibri" w:cs="Calibri"/>
          <w:i/>
          <w:iCs/>
          <w:color w:val="000000"/>
          <w:lang w:val="en-US" w:eastAsia="es-AR"/>
        </w:rPr>
        <w:t>Cancun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 Theater, April 28</w:t>
      </w:r>
      <w:r w:rsidRPr="00541387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="005F7F00" w:rsidRPr="005F7F00">
        <w:rPr>
          <w:rFonts w:ascii="Calibri" w:eastAsia="Times New Roman" w:hAnsi="Calibri" w:cs="Calibri"/>
          <w:color w:val="000000"/>
          <w:lang w:val="en-US" w:eastAsia="es-AR"/>
        </w:rPr>
        <w:t>,</w:t>
      </w:r>
      <w:r w:rsidR="005F7F00" w:rsidRPr="00541387">
        <w:rPr>
          <w:rFonts w:ascii="Calibri" w:eastAsia="Times New Roman" w:hAnsi="Calibri" w:cs="Calibri"/>
          <w:color w:val="000000"/>
          <w:lang w:val="en-US" w:eastAsia="es-AR"/>
        </w:rPr>
        <w:t>2017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. 4 shows.</w:t>
      </w:r>
    </w:p>
    <w:p w:rsidR="007E63E2" w:rsidRPr="005F7F00" w:rsidRDefault="007E63E2" w:rsidP="00541387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val="en-US" w:eastAsia="es-AR"/>
        </w:rPr>
      </w:pPr>
      <w:r w:rsidRPr="00541387">
        <w:rPr>
          <w:rFonts w:ascii="Calibri" w:eastAsia="Times New Roman" w:hAnsi="Calibri" w:cs="Calibri"/>
          <w:i/>
          <w:iCs/>
          <w:color w:val="000000"/>
          <w:lang w:val="en-US" w:eastAsia="es-AR"/>
        </w:rPr>
        <w:t>Colon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 </w:t>
      </w:r>
      <w:r w:rsidRPr="00E37385">
        <w:rPr>
          <w:rFonts w:ascii="Calibri" w:eastAsia="Times New Roman" w:hAnsi="Calibri" w:cs="Calibri"/>
          <w:i/>
          <w:iCs/>
          <w:color w:val="000000"/>
          <w:lang w:val="en-US" w:eastAsia="es-AR"/>
        </w:rPr>
        <w:t>Theater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, Merida Yucatan. April 30</w:t>
      </w:r>
      <w:r w:rsidRPr="00541387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>th</w:t>
      </w:r>
      <w:r w:rsidR="005F7F00">
        <w:rPr>
          <w:rFonts w:ascii="Calibri" w:eastAsia="Times New Roman" w:hAnsi="Calibri" w:cs="Calibri"/>
          <w:color w:val="000000"/>
          <w:lang w:val="en-US" w:eastAsia="es-AR"/>
        </w:rPr>
        <w:t>,</w:t>
      </w:r>
      <w:r w:rsidR="005F7F00">
        <w:rPr>
          <w:rFonts w:ascii="Calibri" w:eastAsia="Times New Roman" w:hAnsi="Calibri" w:cs="Calibri"/>
          <w:color w:val="000000"/>
          <w:vertAlign w:val="superscript"/>
          <w:lang w:val="en-US" w:eastAsia="es-AR"/>
        </w:rPr>
        <w:t xml:space="preserve"> </w:t>
      </w:r>
      <w:r w:rsidR="005F7F00" w:rsidRPr="00541387">
        <w:rPr>
          <w:rFonts w:ascii="Calibri" w:eastAsia="Times New Roman" w:hAnsi="Calibri" w:cs="Calibri"/>
          <w:color w:val="000000"/>
          <w:lang w:val="en-US" w:eastAsia="es-AR"/>
        </w:rPr>
        <w:t>2017</w:t>
      </w:r>
      <w:r w:rsidRPr="00541387">
        <w:rPr>
          <w:rFonts w:ascii="Calibri" w:eastAsia="Times New Roman" w:hAnsi="Calibri" w:cs="Calibri"/>
          <w:color w:val="000000"/>
          <w:lang w:val="en-US" w:eastAsia="es-AR"/>
        </w:rPr>
        <w:t>. 1 show.</w:t>
      </w:r>
    </w:p>
    <w:p w:rsidR="00E30A6C" w:rsidRPr="005F7F00" w:rsidRDefault="00E527BA">
      <w:pPr>
        <w:rPr>
          <w:lang w:val="en-US"/>
        </w:rPr>
      </w:pPr>
    </w:p>
    <w:p w:rsidR="00A33718" w:rsidRPr="00A33718" w:rsidRDefault="00A33718" w:rsidP="00A33718">
      <w:pPr>
        <w:spacing w:after="0"/>
        <w:rPr>
          <w:b/>
          <w:bCs/>
        </w:rPr>
      </w:pPr>
      <w:r w:rsidRPr="007E63E2">
        <w:rPr>
          <w:rFonts w:ascii="Calibri" w:eastAsia="Times New Roman" w:hAnsi="Calibri" w:cs="Calibri"/>
          <w:b/>
          <w:bCs/>
          <w:color w:val="000000"/>
          <w:lang w:eastAsia="es-AR"/>
        </w:rPr>
        <w:t>Un Juguete para Margarita” (</w:t>
      </w:r>
      <w:r w:rsidRPr="007E63E2">
        <w:rPr>
          <w:rFonts w:ascii="Calibri" w:eastAsia="Times New Roman" w:hAnsi="Calibri" w:cs="Calibri"/>
          <w:b/>
          <w:bCs/>
          <w:i/>
          <w:iCs/>
          <w:color w:val="000000"/>
          <w:lang w:eastAsia="es-AR"/>
        </w:rPr>
        <w:t xml:space="preserve">A </w:t>
      </w:r>
      <w:proofErr w:type="spellStart"/>
      <w:r w:rsidRPr="007E63E2">
        <w:rPr>
          <w:rFonts w:ascii="Calibri" w:eastAsia="Times New Roman" w:hAnsi="Calibri" w:cs="Calibri"/>
          <w:b/>
          <w:bCs/>
          <w:i/>
          <w:iCs/>
          <w:color w:val="000000"/>
          <w:lang w:eastAsia="es-AR"/>
        </w:rPr>
        <w:t>Toy</w:t>
      </w:r>
      <w:proofErr w:type="spellEnd"/>
      <w:r w:rsidRPr="007E63E2">
        <w:rPr>
          <w:rFonts w:ascii="Calibri" w:eastAsia="Times New Roman" w:hAnsi="Calibri" w:cs="Calibri"/>
          <w:b/>
          <w:bCs/>
          <w:i/>
          <w:iCs/>
          <w:color w:val="000000"/>
          <w:lang w:eastAsia="es-AR"/>
        </w:rPr>
        <w:t xml:space="preserve"> </w:t>
      </w:r>
      <w:proofErr w:type="spellStart"/>
      <w:r w:rsidRPr="007E63E2">
        <w:rPr>
          <w:rFonts w:ascii="Calibri" w:eastAsia="Times New Roman" w:hAnsi="Calibri" w:cs="Calibri"/>
          <w:b/>
          <w:bCs/>
          <w:i/>
          <w:iCs/>
          <w:color w:val="000000"/>
          <w:lang w:eastAsia="es-AR"/>
        </w:rPr>
        <w:t>for</w:t>
      </w:r>
      <w:proofErr w:type="spellEnd"/>
      <w:r w:rsidRPr="007E63E2">
        <w:rPr>
          <w:rFonts w:ascii="Calibri" w:eastAsia="Times New Roman" w:hAnsi="Calibri" w:cs="Calibri"/>
          <w:b/>
          <w:bCs/>
          <w:i/>
          <w:iCs/>
          <w:color w:val="000000"/>
          <w:lang w:eastAsia="es-AR"/>
        </w:rPr>
        <w:t xml:space="preserve"> Margarita</w:t>
      </w:r>
      <w:r w:rsidRPr="007E63E2">
        <w:rPr>
          <w:rFonts w:ascii="Calibri" w:eastAsia="Times New Roman" w:hAnsi="Calibri" w:cs="Calibri"/>
          <w:b/>
          <w:bCs/>
          <w:color w:val="000000"/>
          <w:lang w:eastAsia="es-AR"/>
        </w:rPr>
        <w:t>)</w:t>
      </w:r>
    </w:p>
    <w:p w:rsidR="00A33718" w:rsidRPr="00A33718" w:rsidRDefault="00A33718" w:rsidP="00A33718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A33718">
        <w:rPr>
          <w:lang w:val="en-US"/>
        </w:rPr>
        <w:t>Release</w:t>
      </w:r>
      <w:r w:rsidR="007B6BC7">
        <w:rPr>
          <w:lang w:val="en-US"/>
        </w:rPr>
        <w:t>d</w:t>
      </w:r>
      <w:r w:rsidRPr="00A33718">
        <w:rPr>
          <w:lang w:val="en-US"/>
        </w:rPr>
        <w:t xml:space="preserve"> in Mexico Mérida Yucatán, </w:t>
      </w:r>
      <w:r w:rsidRPr="00A33718">
        <w:rPr>
          <w:i/>
          <w:iCs/>
          <w:lang w:val="en-US"/>
        </w:rPr>
        <w:t>Great Museum of the Mayan World</w:t>
      </w:r>
      <w:r w:rsidRPr="00A33718">
        <w:rPr>
          <w:lang w:val="en-US"/>
        </w:rPr>
        <w:t xml:space="preserve"> of Merida:</w:t>
      </w:r>
    </w:p>
    <w:p w:rsidR="005F7F00" w:rsidRDefault="00A33718" w:rsidP="00A33718">
      <w:pPr>
        <w:spacing w:after="0"/>
        <w:rPr>
          <w:lang w:val="en-US"/>
        </w:rPr>
      </w:pPr>
      <w:r w:rsidRPr="00A33718">
        <w:rPr>
          <w:lang w:val="en-US"/>
        </w:rPr>
        <w:t>December 13</w:t>
      </w:r>
      <w:r w:rsidRPr="00871E46">
        <w:rPr>
          <w:vertAlign w:val="superscript"/>
          <w:lang w:val="en-US"/>
        </w:rPr>
        <w:t>rd</w:t>
      </w:r>
      <w:r w:rsidRPr="00A33718">
        <w:rPr>
          <w:lang w:val="en-US"/>
        </w:rPr>
        <w:t>, 22</w:t>
      </w:r>
      <w:r w:rsidRPr="00871E46">
        <w:rPr>
          <w:vertAlign w:val="superscript"/>
          <w:lang w:val="en-US"/>
        </w:rPr>
        <w:t>nd</w:t>
      </w:r>
      <w:r w:rsidRPr="00A33718">
        <w:rPr>
          <w:lang w:val="en-US"/>
        </w:rPr>
        <w:t>, 23</w:t>
      </w:r>
      <w:r w:rsidRPr="00871E46">
        <w:rPr>
          <w:vertAlign w:val="superscript"/>
          <w:lang w:val="en-US"/>
        </w:rPr>
        <w:t>rd</w:t>
      </w:r>
      <w:r w:rsidRPr="00A33718">
        <w:rPr>
          <w:lang w:val="en-US"/>
        </w:rPr>
        <w:t>, 26</w:t>
      </w:r>
      <w:r w:rsidRPr="00871E46">
        <w:rPr>
          <w:vertAlign w:val="superscript"/>
          <w:lang w:val="en-US"/>
        </w:rPr>
        <w:t>th</w:t>
      </w:r>
      <w:r w:rsidRPr="00A33718">
        <w:rPr>
          <w:lang w:val="en-US"/>
        </w:rPr>
        <w:t xml:space="preserve"> and 27</w:t>
      </w:r>
      <w:r w:rsidRPr="00871E46">
        <w:rPr>
          <w:vertAlign w:val="superscript"/>
          <w:lang w:val="en-US"/>
        </w:rPr>
        <w:t>th</w:t>
      </w:r>
      <w:r w:rsidR="005F7F00">
        <w:rPr>
          <w:lang w:val="en-US"/>
        </w:rPr>
        <w:t>,</w:t>
      </w:r>
      <w:r w:rsidRPr="00A33718">
        <w:rPr>
          <w:lang w:val="en-US"/>
        </w:rPr>
        <w:t xml:space="preserve"> 2015</w:t>
      </w:r>
      <w:r w:rsidR="005F7F00">
        <w:rPr>
          <w:lang w:val="en-US"/>
        </w:rPr>
        <w:t>.</w:t>
      </w:r>
      <w:r>
        <w:rPr>
          <w:lang w:val="en-US"/>
        </w:rPr>
        <w:t xml:space="preserve"> </w:t>
      </w:r>
      <w:r w:rsidRPr="00A33718">
        <w:rPr>
          <w:lang w:val="en-US"/>
        </w:rPr>
        <w:t>2 shows per day</w:t>
      </w:r>
      <w:r w:rsidR="005F7F00">
        <w:rPr>
          <w:lang w:val="en-US"/>
        </w:rPr>
        <w:t>.</w:t>
      </w:r>
      <w:r w:rsidR="007B6BC7">
        <w:rPr>
          <w:lang w:val="en-US"/>
        </w:rPr>
        <w:t xml:space="preserve"> </w:t>
      </w:r>
    </w:p>
    <w:p w:rsidR="00A33718" w:rsidRPr="00A33718" w:rsidRDefault="00A33718" w:rsidP="00A33718">
      <w:pPr>
        <w:spacing w:after="0"/>
        <w:rPr>
          <w:lang w:val="en-US"/>
        </w:rPr>
      </w:pPr>
      <w:r w:rsidRPr="00A33718">
        <w:rPr>
          <w:lang w:val="en-US"/>
        </w:rPr>
        <w:t>December 31,</w:t>
      </w:r>
      <w:r w:rsidR="005F7F00">
        <w:rPr>
          <w:lang w:val="en-US"/>
        </w:rPr>
        <w:t xml:space="preserve">2015. </w:t>
      </w:r>
      <w:r w:rsidRPr="00A33718">
        <w:rPr>
          <w:lang w:val="en-US"/>
        </w:rPr>
        <w:t xml:space="preserve">1 </w:t>
      </w:r>
      <w:r w:rsidR="005F7F00">
        <w:rPr>
          <w:lang w:val="en-US"/>
        </w:rPr>
        <w:t>b</w:t>
      </w:r>
      <w:r w:rsidRPr="00A33718">
        <w:rPr>
          <w:lang w:val="en-US"/>
        </w:rPr>
        <w:t>enefit show.</w:t>
      </w:r>
    </w:p>
    <w:p w:rsidR="00A33718" w:rsidRPr="007B6BC7" w:rsidRDefault="00A33718" w:rsidP="00BD3899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7B6BC7">
        <w:rPr>
          <w:i/>
          <w:iCs/>
          <w:lang w:val="en-US"/>
        </w:rPr>
        <w:t>Cancun</w:t>
      </w:r>
      <w:r w:rsidRPr="007B6BC7">
        <w:rPr>
          <w:lang w:val="en-US"/>
        </w:rPr>
        <w:t xml:space="preserve"> </w:t>
      </w:r>
      <w:r w:rsidRPr="007B6BC7">
        <w:rPr>
          <w:i/>
          <w:iCs/>
          <w:lang w:val="en-US"/>
        </w:rPr>
        <w:t>Theater</w:t>
      </w:r>
      <w:r w:rsidRPr="007B6BC7">
        <w:rPr>
          <w:lang w:val="en-US"/>
        </w:rPr>
        <w:t xml:space="preserve">, Quintana Roo, </w:t>
      </w:r>
      <w:r w:rsidR="005F7F00" w:rsidRPr="007B6BC7">
        <w:rPr>
          <w:lang w:val="en-US"/>
        </w:rPr>
        <w:t>October 19</w:t>
      </w:r>
      <w:r w:rsidR="005F7F00" w:rsidRPr="007B6BC7">
        <w:rPr>
          <w:vertAlign w:val="superscript"/>
          <w:lang w:val="en-US"/>
        </w:rPr>
        <w:t>th</w:t>
      </w:r>
      <w:r w:rsidR="005F7F00" w:rsidRPr="007B6BC7">
        <w:rPr>
          <w:lang w:val="en-US"/>
        </w:rPr>
        <w:t xml:space="preserve"> and 20</w:t>
      </w:r>
      <w:r w:rsidR="005F7F00" w:rsidRPr="007B6BC7">
        <w:rPr>
          <w:vertAlign w:val="superscript"/>
          <w:lang w:val="en-US"/>
        </w:rPr>
        <w:t>th</w:t>
      </w:r>
      <w:r w:rsidR="005F7F00" w:rsidRPr="007B6BC7">
        <w:rPr>
          <w:lang w:val="en-US"/>
        </w:rPr>
        <w:t xml:space="preserve">, </w:t>
      </w:r>
      <w:r w:rsidRPr="007B6BC7">
        <w:rPr>
          <w:lang w:val="en-US"/>
        </w:rPr>
        <w:t>2016</w:t>
      </w:r>
      <w:r w:rsidR="007B6BC7" w:rsidRPr="007B6BC7">
        <w:rPr>
          <w:lang w:val="en-US"/>
        </w:rPr>
        <w:t xml:space="preserve">. </w:t>
      </w:r>
      <w:r w:rsidRPr="007B6BC7">
        <w:rPr>
          <w:lang w:val="en-US"/>
        </w:rPr>
        <w:t xml:space="preserve">2 shows per day. </w:t>
      </w:r>
    </w:p>
    <w:p w:rsidR="00A33718" w:rsidRPr="007B6BC7" w:rsidRDefault="00A33718" w:rsidP="0027562C">
      <w:pPr>
        <w:pStyle w:val="Prrafodelista"/>
        <w:numPr>
          <w:ilvl w:val="0"/>
          <w:numId w:val="1"/>
        </w:numPr>
        <w:rPr>
          <w:lang w:val="en-US"/>
        </w:rPr>
      </w:pPr>
      <w:r w:rsidRPr="007B6BC7">
        <w:rPr>
          <w:lang w:val="en-US"/>
        </w:rPr>
        <w:t>City Theater of Playa del Carmen, Quintana Roo,</w:t>
      </w:r>
      <w:r w:rsidR="005F7F00">
        <w:rPr>
          <w:lang w:val="en-US"/>
        </w:rPr>
        <w:t xml:space="preserve"> </w:t>
      </w:r>
      <w:r w:rsidR="005F7F00" w:rsidRPr="007B6BC7">
        <w:rPr>
          <w:lang w:val="en-US"/>
        </w:rPr>
        <w:t>October 20</w:t>
      </w:r>
      <w:r w:rsidR="005F7F00" w:rsidRPr="007B6BC7">
        <w:rPr>
          <w:vertAlign w:val="superscript"/>
          <w:lang w:val="en-US"/>
        </w:rPr>
        <w:t>th</w:t>
      </w:r>
      <w:r w:rsidR="005F7F00" w:rsidRPr="007B6BC7">
        <w:rPr>
          <w:lang w:val="en-US"/>
        </w:rPr>
        <w:t xml:space="preserve">, </w:t>
      </w:r>
      <w:r w:rsidRPr="007B6BC7">
        <w:rPr>
          <w:lang w:val="en-US"/>
        </w:rPr>
        <w:t>2017</w:t>
      </w:r>
      <w:r w:rsidR="007B6BC7" w:rsidRPr="007B6BC7">
        <w:rPr>
          <w:lang w:val="en-US"/>
        </w:rPr>
        <w:t xml:space="preserve">. </w:t>
      </w:r>
      <w:r w:rsidRPr="007B6BC7">
        <w:rPr>
          <w:lang w:val="en-US"/>
        </w:rPr>
        <w:t xml:space="preserve">2 shows and 1 show at a private College. </w:t>
      </w:r>
    </w:p>
    <w:p w:rsidR="00A33718" w:rsidRPr="007B6BC7" w:rsidRDefault="00A33718" w:rsidP="0076070F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7B6BC7">
        <w:rPr>
          <w:i/>
          <w:iCs/>
          <w:lang w:val="en-US"/>
        </w:rPr>
        <w:t>Constituyentes</w:t>
      </w:r>
      <w:proofErr w:type="spellEnd"/>
      <w:r w:rsidRPr="007B6BC7">
        <w:rPr>
          <w:lang w:val="en-US"/>
        </w:rPr>
        <w:t xml:space="preserve"> </w:t>
      </w:r>
      <w:r w:rsidRPr="007B6BC7">
        <w:rPr>
          <w:i/>
          <w:iCs/>
          <w:lang w:val="en-US"/>
        </w:rPr>
        <w:t>Th</w:t>
      </w:r>
      <w:r w:rsidR="00871E46" w:rsidRPr="007B6BC7">
        <w:rPr>
          <w:i/>
          <w:iCs/>
          <w:lang w:val="en-US"/>
        </w:rPr>
        <w:t>e</w:t>
      </w:r>
      <w:r w:rsidRPr="007B6BC7">
        <w:rPr>
          <w:i/>
          <w:iCs/>
          <w:lang w:val="en-US"/>
        </w:rPr>
        <w:t>ater</w:t>
      </w:r>
      <w:r w:rsidRPr="007B6BC7">
        <w:rPr>
          <w:lang w:val="en-US"/>
        </w:rPr>
        <w:t xml:space="preserve">, Chetumal, Quintana Roo, </w:t>
      </w:r>
      <w:r w:rsidR="005F7F00" w:rsidRPr="007B6BC7">
        <w:rPr>
          <w:lang w:val="en-US"/>
        </w:rPr>
        <w:t>November 17</w:t>
      </w:r>
      <w:r w:rsidR="005F7F00" w:rsidRPr="007B6BC7">
        <w:rPr>
          <w:vertAlign w:val="superscript"/>
          <w:lang w:val="en-US"/>
        </w:rPr>
        <w:t>th</w:t>
      </w:r>
      <w:r w:rsidR="005F7F00" w:rsidRPr="007B6BC7">
        <w:rPr>
          <w:lang w:val="en-US"/>
        </w:rPr>
        <w:t xml:space="preserve"> and 18</w:t>
      </w:r>
      <w:r w:rsidR="005F7F00" w:rsidRPr="007B6BC7">
        <w:rPr>
          <w:vertAlign w:val="superscript"/>
          <w:lang w:val="en-US"/>
        </w:rPr>
        <w:t>th</w:t>
      </w:r>
      <w:r w:rsidR="005F7F00" w:rsidRPr="007B6BC7">
        <w:rPr>
          <w:lang w:val="en-US"/>
        </w:rPr>
        <w:t>,</w:t>
      </w:r>
      <w:r w:rsidR="005F7F00">
        <w:rPr>
          <w:lang w:val="en-US"/>
        </w:rPr>
        <w:t xml:space="preserve"> </w:t>
      </w:r>
      <w:r w:rsidRPr="007B6BC7">
        <w:rPr>
          <w:lang w:val="en-US"/>
        </w:rPr>
        <w:t>2017</w:t>
      </w:r>
      <w:r w:rsidR="007B6BC7" w:rsidRPr="007B6BC7">
        <w:rPr>
          <w:lang w:val="en-US"/>
        </w:rPr>
        <w:t xml:space="preserve">. </w:t>
      </w:r>
      <w:r w:rsidRPr="007B6BC7">
        <w:rPr>
          <w:lang w:val="en-US"/>
        </w:rPr>
        <w:t xml:space="preserve">2 shows per day. </w:t>
      </w:r>
    </w:p>
    <w:p w:rsidR="00A33718" w:rsidRPr="007B6BC7" w:rsidRDefault="00871E46" w:rsidP="00F76BCF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7B6BC7">
        <w:rPr>
          <w:i/>
          <w:iCs/>
          <w:lang w:val="en-US"/>
        </w:rPr>
        <w:t>Olimpo</w:t>
      </w:r>
      <w:proofErr w:type="spellEnd"/>
      <w:r w:rsidRPr="007B6BC7">
        <w:rPr>
          <w:i/>
          <w:iCs/>
          <w:lang w:val="en-US"/>
        </w:rPr>
        <w:t xml:space="preserve"> Theater</w:t>
      </w:r>
      <w:r w:rsidRPr="007B6BC7">
        <w:rPr>
          <w:lang w:val="en-US"/>
        </w:rPr>
        <w:t xml:space="preserve">, </w:t>
      </w:r>
      <w:r w:rsidR="00A33718" w:rsidRPr="007B6BC7">
        <w:rPr>
          <w:lang w:val="en-US"/>
        </w:rPr>
        <w:t>Merida</w:t>
      </w:r>
      <w:r w:rsidRPr="007B6BC7">
        <w:rPr>
          <w:lang w:val="en-US"/>
        </w:rPr>
        <w:t>,</w:t>
      </w:r>
      <w:r w:rsidR="00A33718" w:rsidRPr="007B6BC7">
        <w:rPr>
          <w:lang w:val="en-US"/>
        </w:rPr>
        <w:t xml:space="preserve"> </w:t>
      </w:r>
      <w:r w:rsidR="005F7F00" w:rsidRPr="007B6BC7">
        <w:rPr>
          <w:lang w:val="en-US"/>
        </w:rPr>
        <w:t>December 22</w:t>
      </w:r>
      <w:r w:rsidR="005F7F00" w:rsidRPr="007B6BC7">
        <w:rPr>
          <w:vertAlign w:val="superscript"/>
          <w:lang w:val="en-US"/>
        </w:rPr>
        <w:t>nd</w:t>
      </w:r>
      <w:r w:rsidR="005F7F00" w:rsidRPr="005F7F00">
        <w:rPr>
          <w:lang w:val="en-US"/>
        </w:rPr>
        <w:t>,</w:t>
      </w:r>
      <w:r w:rsidR="005F7F00" w:rsidRPr="007B6BC7">
        <w:rPr>
          <w:lang w:val="en-US"/>
        </w:rPr>
        <w:t xml:space="preserve"> </w:t>
      </w:r>
      <w:r w:rsidR="00A33718" w:rsidRPr="007B6BC7">
        <w:rPr>
          <w:lang w:val="en-US"/>
        </w:rPr>
        <w:t>2017</w:t>
      </w:r>
      <w:r w:rsidR="007B6BC7" w:rsidRPr="007B6BC7">
        <w:rPr>
          <w:lang w:val="en-US"/>
        </w:rPr>
        <w:t>.</w:t>
      </w:r>
      <w:r w:rsidRPr="007B6BC7">
        <w:rPr>
          <w:lang w:val="en-US"/>
        </w:rPr>
        <w:t xml:space="preserve"> </w:t>
      </w:r>
    </w:p>
    <w:p w:rsidR="00A33718" w:rsidRPr="007B6BC7" w:rsidRDefault="00871E46" w:rsidP="00A33718">
      <w:pPr>
        <w:rPr>
          <w:lang w:val="en-US"/>
        </w:rPr>
      </w:pPr>
      <w:r w:rsidRPr="007B6BC7">
        <w:rPr>
          <w:b/>
          <w:bCs/>
          <w:lang w:val="en-US"/>
        </w:rPr>
        <w:t>Total Shows 44</w:t>
      </w:r>
      <w:r w:rsidRPr="007B6BC7">
        <w:rPr>
          <w:lang w:val="en-US"/>
        </w:rPr>
        <w:t xml:space="preserve"> that includes </w:t>
      </w:r>
      <w:r w:rsidRPr="007E63E2">
        <w:rPr>
          <w:rFonts w:ascii="Calibri" w:eastAsia="Times New Roman" w:hAnsi="Calibri" w:cs="Calibri"/>
          <w:color w:val="000000"/>
          <w:lang w:val="en-US" w:eastAsia="es-AR"/>
        </w:rPr>
        <w:t xml:space="preserve">Cri </w:t>
      </w:r>
      <w:proofErr w:type="spellStart"/>
      <w:r w:rsidRPr="007E63E2">
        <w:rPr>
          <w:rFonts w:ascii="Calibri" w:eastAsia="Times New Roman" w:hAnsi="Calibri" w:cs="Calibri"/>
          <w:color w:val="000000"/>
          <w:lang w:val="en-US" w:eastAsia="es-AR"/>
        </w:rPr>
        <w:t>Cri</w:t>
      </w:r>
      <w:proofErr w:type="spellEnd"/>
      <w:r w:rsidRPr="007E63E2">
        <w:rPr>
          <w:rFonts w:ascii="Calibri" w:eastAsia="Times New Roman" w:hAnsi="Calibri" w:cs="Calibri"/>
          <w:color w:val="000000"/>
          <w:lang w:val="en-US" w:eastAsia="es-AR"/>
        </w:rPr>
        <w:t xml:space="preserve"> </w:t>
      </w:r>
      <w:r w:rsidRPr="007B6BC7">
        <w:rPr>
          <w:rFonts w:ascii="Calibri" w:eastAsia="Times New Roman" w:hAnsi="Calibri" w:cs="Calibri"/>
          <w:color w:val="000000"/>
          <w:lang w:val="en-US" w:eastAsia="es-AR"/>
        </w:rPr>
        <w:t>with the play</w:t>
      </w:r>
      <w:r w:rsidRPr="007E63E2">
        <w:rPr>
          <w:rFonts w:ascii="Calibri" w:eastAsia="Times New Roman" w:hAnsi="Calibri" w:cs="Calibri"/>
          <w:color w:val="000000"/>
          <w:lang w:val="en-US" w:eastAsia="es-AR"/>
        </w:rPr>
        <w:t xml:space="preserve"> “</w:t>
      </w:r>
      <w:proofErr w:type="spellStart"/>
      <w:r w:rsidRPr="007E63E2">
        <w:rPr>
          <w:rFonts w:ascii="Calibri" w:eastAsia="Times New Roman" w:hAnsi="Calibri" w:cs="Calibri"/>
          <w:color w:val="000000"/>
          <w:lang w:val="en-US" w:eastAsia="es-AR"/>
        </w:rPr>
        <w:t>Adara</w:t>
      </w:r>
      <w:proofErr w:type="spellEnd"/>
      <w:r w:rsidRPr="007E63E2">
        <w:rPr>
          <w:rFonts w:ascii="Calibri" w:eastAsia="Times New Roman" w:hAnsi="Calibri" w:cs="Calibri"/>
          <w:color w:val="000000"/>
          <w:lang w:val="en-US" w:eastAsia="es-AR"/>
        </w:rPr>
        <w:t xml:space="preserve"> y Uriel” (</w:t>
      </w:r>
      <w:r w:rsidRPr="007E63E2">
        <w:rPr>
          <w:rFonts w:ascii="Calibri" w:eastAsia="Times New Roman" w:hAnsi="Calibri" w:cs="Calibri"/>
          <w:i/>
          <w:iCs/>
          <w:color w:val="000000"/>
          <w:lang w:val="en-US" w:eastAsia="es-AR"/>
        </w:rPr>
        <w:t>“</w:t>
      </w:r>
      <w:proofErr w:type="spellStart"/>
      <w:r w:rsidRPr="007E63E2">
        <w:rPr>
          <w:rFonts w:ascii="Calibri" w:eastAsia="Times New Roman" w:hAnsi="Calibri" w:cs="Calibri"/>
          <w:i/>
          <w:iCs/>
          <w:color w:val="000000"/>
          <w:lang w:val="en-US" w:eastAsia="es-AR"/>
        </w:rPr>
        <w:t>Adara</w:t>
      </w:r>
      <w:proofErr w:type="spellEnd"/>
      <w:r w:rsidRPr="007E63E2">
        <w:rPr>
          <w:rFonts w:ascii="Calibri" w:eastAsia="Times New Roman" w:hAnsi="Calibri" w:cs="Calibri"/>
          <w:i/>
          <w:iCs/>
          <w:color w:val="000000"/>
          <w:lang w:val="en-US" w:eastAsia="es-AR"/>
        </w:rPr>
        <w:t xml:space="preserve"> and Uriel”, a Tribute to Cri Cri</w:t>
      </w:r>
      <w:r w:rsidRPr="007E63E2">
        <w:rPr>
          <w:rFonts w:ascii="Calibri" w:eastAsia="Times New Roman" w:hAnsi="Calibri" w:cs="Calibri"/>
          <w:color w:val="000000"/>
          <w:lang w:val="en-US" w:eastAsia="es-AR"/>
        </w:rPr>
        <w:t>)</w:t>
      </w:r>
      <w:r w:rsidRPr="007B6BC7">
        <w:rPr>
          <w:lang w:val="en-US"/>
        </w:rPr>
        <w:t xml:space="preserve">, </w:t>
      </w:r>
      <w:r w:rsidRPr="007E63E2">
        <w:rPr>
          <w:rFonts w:ascii="Calibri" w:eastAsia="Times New Roman" w:hAnsi="Calibri" w:cs="Calibri"/>
          <w:color w:val="000000"/>
          <w:lang w:val="en-US" w:eastAsia="es-AR"/>
        </w:rPr>
        <w:t>“</w:t>
      </w:r>
      <w:proofErr w:type="spellStart"/>
      <w:r w:rsidRPr="007E63E2">
        <w:rPr>
          <w:rFonts w:ascii="Calibri" w:eastAsia="Times New Roman" w:hAnsi="Calibri" w:cs="Calibri"/>
          <w:color w:val="000000"/>
          <w:lang w:val="en-US" w:eastAsia="es-AR"/>
        </w:rPr>
        <w:t>Juega</w:t>
      </w:r>
      <w:proofErr w:type="spellEnd"/>
      <w:r w:rsidRPr="007E63E2">
        <w:rPr>
          <w:rFonts w:ascii="Calibri" w:eastAsia="Times New Roman" w:hAnsi="Calibri" w:cs="Calibri"/>
          <w:color w:val="000000"/>
          <w:lang w:val="en-US" w:eastAsia="es-AR"/>
        </w:rPr>
        <w:t xml:space="preserve"> y </w:t>
      </w:r>
      <w:proofErr w:type="spellStart"/>
      <w:r w:rsidRPr="007E63E2">
        <w:rPr>
          <w:rFonts w:ascii="Calibri" w:eastAsia="Times New Roman" w:hAnsi="Calibri" w:cs="Calibri"/>
          <w:color w:val="000000"/>
          <w:lang w:val="en-US" w:eastAsia="es-AR"/>
        </w:rPr>
        <w:t>canta</w:t>
      </w:r>
      <w:proofErr w:type="spellEnd"/>
      <w:r w:rsidRPr="007E63E2">
        <w:rPr>
          <w:rFonts w:ascii="Calibri" w:eastAsia="Times New Roman" w:hAnsi="Calibri" w:cs="Calibri"/>
          <w:color w:val="000000"/>
          <w:lang w:val="en-US" w:eastAsia="es-AR"/>
        </w:rPr>
        <w:t xml:space="preserve"> con </w:t>
      </w:r>
      <w:proofErr w:type="spellStart"/>
      <w:r w:rsidRPr="007E63E2">
        <w:rPr>
          <w:rFonts w:ascii="Calibri" w:eastAsia="Times New Roman" w:hAnsi="Calibri" w:cs="Calibri"/>
          <w:color w:val="000000"/>
          <w:lang w:val="en-US" w:eastAsia="es-AR"/>
        </w:rPr>
        <w:t>Pocoyo</w:t>
      </w:r>
      <w:proofErr w:type="spellEnd"/>
      <w:r w:rsidRPr="007E63E2">
        <w:rPr>
          <w:rFonts w:ascii="Calibri" w:eastAsia="Times New Roman" w:hAnsi="Calibri" w:cs="Calibri"/>
          <w:color w:val="000000"/>
          <w:lang w:val="en-US" w:eastAsia="es-AR"/>
        </w:rPr>
        <w:t xml:space="preserve"> y sus amigos" (</w:t>
      </w:r>
      <w:r w:rsidRPr="007E63E2">
        <w:rPr>
          <w:rFonts w:ascii="Calibri" w:eastAsia="Times New Roman" w:hAnsi="Calibri" w:cs="Calibri"/>
          <w:i/>
          <w:iCs/>
          <w:color w:val="000000"/>
          <w:lang w:val="en-US" w:eastAsia="es-AR"/>
        </w:rPr>
        <w:t xml:space="preserve">Playing and Singing with </w:t>
      </w:r>
      <w:proofErr w:type="spellStart"/>
      <w:r w:rsidRPr="007E63E2">
        <w:rPr>
          <w:rFonts w:ascii="Calibri" w:eastAsia="Times New Roman" w:hAnsi="Calibri" w:cs="Calibri"/>
          <w:i/>
          <w:iCs/>
          <w:color w:val="000000"/>
          <w:lang w:val="en-US" w:eastAsia="es-AR"/>
        </w:rPr>
        <w:t>Pocoyo</w:t>
      </w:r>
      <w:proofErr w:type="spellEnd"/>
      <w:r w:rsidRPr="007E63E2">
        <w:rPr>
          <w:rFonts w:ascii="Calibri" w:eastAsia="Times New Roman" w:hAnsi="Calibri" w:cs="Calibri"/>
          <w:i/>
          <w:iCs/>
          <w:color w:val="000000"/>
          <w:lang w:val="en-US" w:eastAsia="es-AR"/>
        </w:rPr>
        <w:t xml:space="preserve"> and his friends</w:t>
      </w:r>
      <w:r w:rsidRPr="007E63E2">
        <w:rPr>
          <w:rFonts w:ascii="Calibri" w:eastAsia="Times New Roman" w:hAnsi="Calibri" w:cs="Calibri"/>
          <w:color w:val="000000"/>
          <w:lang w:val="en-US" w:eastAsia="es-AR"/>
        </w:rPr>
        <w:t>)</w:t>
      </w:r>
      <w:r w:rsidRPr="007B6BC7">
        <w:rPr>
          <w:rFonts w:ascii="Calibri" w:eastAsia="Times New Roman" w:hAnsi="Calibri" w:cs="Calibri"/>
          <w:color w:val="000000"/>
          <w:lang w:val="en-US" w:eastAsia="es-AR"/>
        </w:rPr>
        <w:t xml:space="preserve"> </w:t>
      </w:r>
      <w:r w:rsidRPr="007B6BC7">
        <w:rPr>
          <w:lang w:val="en-US"/>
        </w:rPr>
        <w:t>and “</w:t>
      </w:r>
      <w:r w:rsidRPr="007E63E2">
        <w:rPr>
          <w:rFonts w:ascii="Calibri" w:eastAsia="Times New Roman" w:hAnsi="Calibri" w:cs="Calibri"/>
          <w:color w:val="000000"/>
          <w:lang w:val="en-US" w:eastAsia="es-AR"/>
        </w:rPr>
        <w:t xml:space="preserve">Un </w:t>
      </w:r>
      <w:proofErr w:type="spellStart"/>
      <w:r w:rsidRPr="007E63E2">
        <w:rPr>
          <w:rFonts w:ascii="Calibri" w:eastAsia="Times New Roman" w:hAnsi="Calibri" w:cs="Calibri"/>
          <w:color w:val="000000"/>
          <w:lang w:val="en-US" w:eastAsia="es-AR"/>
        </w:rPr>
        <w:t>Juguete</w:t>
      </w:r>
      <w:proofErr w:type="spellEnd"/>
      <w:r w:rsidRPr="007E63E2">
        <w:rPr>
          <w:rFonts w:ascii="Calibri" w:eastAsia="Times New Roman" w:hAnsi="Calibri" w:cs="Calibri"/>
          <w:color w:val="000000"/>
          <w:lang w:val="en-US" w:eastAsia="es-AR"/>
        </w:rPr>
        <w:t xml:space="preserve"> para Margarita” (</w:t>
      </w:r>
      <w:r w:rsidRPr="007E63E2">
        <w:rPr>
          <w:rFonts w:ascii="Calibri" w:eastAsia="Times New Roman" w:hAnsi="Calibri" w:cs="Calibri"/>
          <w:i/>
          <w:iCs/>
          <w:color w:val="000000"/>
          <w:lang w:val="en-US" w:eastAsia="es-AR"/>
        </w:rPr>
        <w:t>A Toy for Margarita</w:t>
      </w:r>
      <w:r w:rsidRPr="007E63E2">
        <w:rPr>
          <w:rFonts w:ascii="Calibri" w:eastAsia="Times New Roman" w:hAnsi="Calibri" w:cs="Calibri"/>
          <w:color w:val="000000"/>
          <w:lang w:val="en-US" w:eastAsia="es-AR"/>
        </w:rPr>
        <w:t>)</w:t>
      </w:r>
      <w:r w:rsidRPr="007B6BC7">
        <w:rPr>
          <w:rFonts w:ascii="Calibri" w:eastAsia="Times New Roman" w:hAnsi="Calibri" w:cs="Calibri"/>
          <w:color w:val="000000"/>
          <w:lang w:val="en-US" w:eastAsia="es-AR"/>
        </w:rPr>
        <w:t>.</w:t>
      </w:r>
    </w:p>
    <w:p w:rsidR="00A33718" w:rsidRPr="007B6BC7" w:rsidRDefault="00A33718" w:rsidP="00A33718">
      <w:pPr>
        <w:rPr>
          <w:lang w:val="en-US"/>
        </w:rPr>
      </w:pPr>
    </w:p>
    <w:sectPr w:rsidR="00A33718" w:rsidRPr="007B6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E4242"/>
    <w:multiLevelType w:val="hybridMultilevel"/>
    <w:tmpl w:val="5F7A565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83BBF"/>
    <w:multiLevelType w:val="hybridMultilevel"/>
    <w:tmpl w:val="ADF400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E2"/>
    <w:rsid w:val="00541387"/>
    <w:rsid w:val="005F7F00"/>
    <w:rsid w:val="007B6BC7"/>
    <w:rsid w:val="007E63E2"/>
    <w:rsid w:val="00871E46"/>
    <w:rsid w:val="00A33718"/>
    <w:rsid w:val="00CB7E05"/>
    <w:rsid w:val="00E37385"/>
    <w:rsid w:val="00E527BA"/>
    <w:rsid w:val="00F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13AE"/>
  <w15:chartTrackingRefBased/>
  <w15:docId w15:val="{630687D2-1A3F-41F5-93ED-767DC8CF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5591065679383588734gmail-msolistparagraph">
    <w:name w:val="m_-5591065679383588734gmail-msolistparagraph"/>
    <w:basedOn w:val="Normal"/>
    <w:rsid w:val="007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3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Grané</dc:creator>
  <cp:keywords/>
  <dc:description/>
  <cp:lastModifiedBy>Mercedes Grané</cp:lastModifiedBy>
  <cp:revision>6</cp:revision>
  <dcterms:created xsi:type="dcterms:W3CDTF">2019-06-25T17:55:00Z</dcterms:created>
  <dcterms:modified xsi:type="dcterms:W3CDTF">2019-06-25T18:44:00Z</dcterms:modified>
</cp:coreProperties>
</file>